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金荣芳</w:t>
      </w:r>
      <w:r>
        <w:rPr>
          <w:rFonts w:hint="eastAsia"/>
          <w:sz w:val="15"/>
          <w:szCs w:val="15"/>
          <w:highlight w:val="none"/>
        </w:rPr>
        <w:t>，</w:t>
      </w:r>
      <w:r>
        <w:rPr>
          <w:rFonts w:hint="eastAsia"/>
          <w:sz w:val="15"/>
          <w:szCs w:val="15"/>
          <w:highlight w:val="none"/>
          <w:lang w:val="en-US" w:eastAsia="zh-CN"/>
        </w:rPr>
        <w:t>130126196612133011</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