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尤风茹</w:t>
      </w:r>
      <w:r>
        <w:rPr>
          <w:rFonts w:hint="eastAsia"/>
          <w:sz w:val="15"/>
          <w:szCs w:val="15"/>
          <w:highlight w:val="none"/>
        </w:rPr>
        <w:t>，</w:t>
      </w:r>
      <w:r>
        <w:rPr>
          <w:rFonts w:hint="eastAsia"/>
          <w:sz w:val="15"/>
          <w:szCs w:val="15"/>
          <w:highlight w:val="none"/>
          <w:lang w:val="en-US" w:eastAsia="zh-CN"/>
        </w:rPr>
        <w:t>130125198005119026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