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李忠</w:t>
      </w:r>
      <w:r>
        <w:rPr>
          <w:rFonts w:hint="eastAsia"/>
          <w:sz w:val="15"/>
          <w:szCs w:val="15"/>
          <w:highlight w:val="none"/>
        </w:rPr>
        <w:t>，</w:t>
      </w:r>
      <w:r>
        <w:rPr>
          <w:rFonts w:hint="eastAsia"/>
          <w:sz w:val="15"/>
          <w:szCs w:val="15"/>
          <w:highlight w:val="none"/>
          <w:lang w:val="en-US" w:eastAsia="zh-CN"/>
        </w:rPr>
        <w:t>132521197709177412</w:t>
      </w:r>
      <w:r>
        <w:rPr>
          <w:rFonts w:hint="eastAsia"/>
          <w:sz w:val="15"/>
          <w:szCs w:val="15"/>
        </w:rPr>
        <w:t xml:space="preserve">  </w:t>
      </w:r>
      <w:r>
        <w:rPr>
          <w:rFonts w:hint="eastAsia"/>
          <w:sz w:val="15"/>
          <w:szCs w:val="15"/>
          <w:lang w:val="en-US" w:eastAsia="zh-CN"/>
        </w:rPr>
        <w:t>冀AU7349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