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王亚盟</w:t>
      </w:r>
      <w:r>
        <w:rPr>
          <w:rFonts w:hint="eastAsia"/>
          <w:sz w:val="15"/>
          <w:szCs w:val="15"/>
          <w:highlight w:val="none"/>
        </w:rPr>
        <w:t>，</w:t>
      </w:r>
      <w:r>
        <w:rPr>
          <w:rFonts w:hint="eastAsia"/>
          <w:sz w:val="15"/>
          <w:szCs w:val="15"/>
          <w:highlight w:val="none"/>
          <w:lang w:val="en-US" w:eastAsia="zh-CN"/>
        </w:rPr>
        <w:t>130425199509107521</w:t>
      </w:r>
      <w:r>
        <w:rPr>
          <w:rFonts w:hint="eastAsia"/>
          <w:sz w:val="15"/>
          <w:szCs w:val="15"/>
        </w:rPr>
        <w:t xml:space="preserve">  </w:t>
      </w:r>
      <w:r>
        <w:rPr>
          <w:rFonts w:hint="eastAsia"/>
          <w:sz w:val="15"/>
          <w:szCs w:val="15"/>
          <w:lang w:val="en-US" w:eastAsia="zh-CN"/>
        </w:rPr>
        <w:t>津A26682D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