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赵志春</w:t>
      </w:r>
      <w:r>
        <w:rPr>
          <w:rFonts w:hint="eastAsia"/>
          <w:sz w:val="15"/>
          <w:szCs w:val="15"/>
          <w:highlight w:val="none"/>
        </w:rPr>
        <w:t>，</w:t>
      </w:r>
      <w:r>
        <w:rPr>
          <w:rFonts w:hint="eastAsia"/>
          <w:sz w:val="15"/>
          <w:szCs w:val="15"/>
          <w:highlight w:val="none"/>
          <w:lang w:val="en-US" w:eastAsia="zh-CN"/>
        </w:rPr>
        <w:t>130131198902105430</w:t>
      </w:r>
      <w:r>
        <w:rPr>
          <w:rFonts w:hint="eastAsia"/>
          <w:sz w:val="15"/>
          <w:szCs w:val="15"/>
        </w:rPr>
        <w:t xml:space="preserve">  </w:t>
      </w:r>
      <w:r>
        <w:rPr>
          <w:rFonts w:hint="eastAsia"/>
          <w:sz w:val="15"/>
          <w:szCs w:val="15"/>
          <w:lang w:val="en-US" w:eastAsia="zh-CN"/>
        </w:rPr>
        <w:t>冀ABW615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